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0C90B" w14:textId="77777777" w:rsidR="00D141BC" w:rsidRDefault="00D141BC" w:rsidP="00D141BC">
      <w:pPr>
        <w:pStyle w:val="NormalWeb"/>
        <w:spacing w:before="240" w:beforeAutospacing="0" w:after="24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[QUEM É VOCÊ]</w:t>
      </w:r>
    </w:p>
    <w:p w14:paraId="193D83A4" w14:textId="77777777" w:rsidR="00D141BC" w:rsidRDefault="00D141BC" w:rsidP="00D141BC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TODOS</w:t>
      </w:r>
    </w:p>
    <w:p w14:paraId="67EFD97B" w14:textId="77777777" w:rsidR="00D141BC" w:rsidRDefault="00D141BC" w:rsidP="00D141BC">
      <w:pPr>
        <w:pStyle w:val="NormalWeb"/>
        <w:spacing w:before="240" w:beforeAutospacing="0" w:after="24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[DE ONDE VOCÊ É?]</w:t>
      </w:r>
    </w:p>
    <w:p w14:paraId="777738A5" w14:textId="77777777" w:rsidR="00D141BC" w:rsidRDefault="00D141BC" w:rsidP="00D141BC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NACIONAL</w:t>
      </w:r>
    </w:p>
    <w:p w14:paraId="33C50089" w14:textId="77777777" w:rsidR="00D141BC" w:rsidRDefault="00D141BC" w:rsidP="00D141BC">
      <w:pPr>
        <w:pStyle w:val="NormalWeb"/>
        <w:spacing w:before="240" w:beforeAutospacing="0" w:after="24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[SUGESTÃO DE IMAGEM]</w:t>
      </w:r>
    </w:p>
    <w:p w14:paraId="27B26582" w14:textId="77777777" w:rsidR="00D141BC" w:rsidRDefault="00B17865" w:rsidP="00D141BC">
      <w:pPr>
        <w:pStyle w:val="NormalWeb"/>
        <w:spacing w:before="240" w:beforeAutospacing="0" w:after="240" w:afterAutospacing="0"/>
      </w:pPr>
      <w:hyperlink r:id="rId4" w:history="1">
        <w:r w:rsidR="00D141BC" w:rsidRPr="00615D32">
          <w:rPr>
            <w:rStyle w:val="Hyperlink"/>
          </w:rPr>
          <w:t>https://www.shutterstock.com/pt/image-photo/pharmacy-theme-capsules-white-antibiotic-pills-598744634</w:t>
        </w:r>
      </w:hyperlink>
      <w:r w:rsidR="00D141BC">
        <w:t xml:space="preserve"> </w:t>
      </w:r>
      <w:r w:rsidR="00D141BC">
        <w:br/>
      </w:r>
      <w:r w:rsidR="00D141BC">
        <w:br/>
      </w:r>
      <w:r w:rsidR="00D141BC">
        <w:rPr>
          <w:rFonts w:ascii="Arial" w:hAnsi="Arial" w:cs="Arial"/>
          <w:color w:val="000000"/>
          <w:sz w:val="22"/>
          <w:szCs w:val="22"/>
        </w:rPr>
        <w:t>[CHAMADA]</w:t>
      </w:r>
    </w:p>
    <w:p w14:paraId="01ECE89F" w14:textId="77777777" w:rsidR="00D141BC" w:rsidRPr="003A6D8A" w:rsidRDefault="00D141BC" w:rsidP="00D141BC">
      <w:pPr>
        <w:rPr>
          <w:b/>
        </w:rPr>
      </w:pPr>
      <w:r>
        <w:rPr>
          <w:b/>
        </w:rPr>
        <w:t>SAÚ</w:t>
      </w:r>
      <w:r w:rsidRPr="003A6D8A">
        <w:rPr>
          <w:b/>
        </w:rPr>
        <w:t>DE MENTAL: R$ 649 milhões para aquisição de medicamentos nos municípios brasileiros</w:t>
      </w:r>
    </w:p>
    <w:p w14:paraId="78A4DEAB" w14:textId="77777777" w:rsidR="00D141BC" w:rsidRPr="003A6D8A" w:rsidRDefault="00D141BC" w:rsidP="00D141BC">
      <w:pPr>
        <w:rPr>
          <w:i/>
        </w:rPr>
      </w:pPr>
      <w:r w:rsidRPr="003A6D8A">
        <w:rPr>
          <w:i/>
        </w:rPr>
        <w:t>A ação leva em consideração a Declaração de Emergência em Saúde Pública de Importância Internacional pela Organização Mundial da Saúde</w:t>
      </w:r>
    </w:p>
    <w:p w14:paraId="67FF4E31" w14:textId="77777777" w:rsidR="00D141BC" w:rsidRDefault="00D141BC" w:rsidP="00D141BC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 xml:space="preserve"> [CORPO]</w:t>
      </w:r>
    </w:p>
    <w:p w14:paraId="48679953" w14:textId="77777777" w:rsidR="00D141BC" w:rsidRDefault="00D141BC" w:rsidP="00D141BC">
      <w:r>
        <w:t xml:space="preserve">O cuidado com a saúde mental também é prioridade durante o combate à Covid-19. Considerando </w:t>
      </w:r>
      <w:r w:rsidRPr="003A6D8A">
        <w:t xml:space="preserve">a Declaração de Emergência em Saúde Pública de Importância Internacional pela Organização Mundial da Saúde, em decorrência da Infecção Humana pelo </w:t>
      </w:r>
      <w:proofErr w:type="spellStart"/>
      <w:r w:rsidRPr="003A6D8A">
        <w:t>coronavírus</w:t>
      </w:r>
      <w:proofErr w:type="spellEnd"/>
      <w:r>
        <w:t xml:space="preserve">, o Ministério da Saúde destinou aos munícipios brasileiros mais de </w:t>
      </w:r>
      <w:r w:rsidRPr="003A6D8A">
        <w:t>R$ 649 milhões</w:t>
      </w:r>
      <w:r>
        <w:t xml:space="preserve">. </w:t>
      </w:r>
    </w:p>
    <w:p w14:paraId="4971D1BB" w14:textId="05B2D20E" w:rsidR="00D141BC" w:rsidRDefault="00D141BC" w:rsidP="00D141BC">
      <w:r>
        <w:t xml:space="preserve">O recurso foi destinado com o objetivo de </w:t>
      </w:r>
      <w:r w:rsidRPr="003A6D8A">
        <w:t xml:space="preserve">minimizar os impactos </w:t>
      </w:r>
      <w:bookmarkStart w:id="0" w:name="_GoBack"/>
      <w:bookmarkEnd w:id="0"/>
      <w:r w:rsidRPr="003A6D8A">
        <w:t xml:space="preserve">do novo </w:t>
      </w:r>
      <w:proofErr w:type="spellStart"/>
      <w:r w:rsidRPr="003A6D8A">
        <w:t>coronavírus</w:t>
      </w:r>
      <w:proofErr w:type="spellEnd"/>
      <w:r w:rsidRPr="003A6D8A">
        <w:t xml:space="preserve"> na saúde mental das pessoas.</w:t>
      </w:r>
      <w:r>
        <w:t xml:space="preserve"> </w:t>
      </w:r>
    </w:p>
    <w:p w14:paraId="2E87BED6" w14:textId="77777777" w:rsidR="00D141BC" w:rsidRDefault="00D141BC" w:rsidP="00D141BC">
      <w:r>
        <w:t xml:space="preserve">O objetivo é promover a </w:t>
      </w:r>
      <w:r w:rsidRPr="003A6D8A">
        <w:t>aquisição de 22 tipos de medicamentos do Componente Básico da Assistência Farmacêutica utilizados no âmbito da saúde mental.</w:t>
      </w:r>
    </w:p>
    <w:p w14:paraId="28B0F1A8" w14:textId="77777777" w:rsidR="00D141BC" w:rsidRDefault="00D141BC" w:rsidP="00D141BC">
      <w:r w:rsidRPr="003A6D8A">
        <w:t>Os valores serão repassados, em parcela única, com base no Índice de Desenvolvimento Humano Municipal (IDHM). Ao todo, municípios de nove estados e do Distrito Federal serão contemplados.</w:t>
      </w:r>
    </w:p>
    <w:p w14:paraId="273392AC" w14:textId="77777777" w:rsidR="00D141BC" w:rsidRDefault="00D141BC" w:rsidP="00D141BC">
      <w:r w:rsidRPr="003A6D8A">
        <w:t>A medida f</w:t>
      </w:r>
      <w:r>
        <w:t xml:space="preserve">oi anunciada na Portaria 2.516 e </w:t>
      </w:r>
      <w:r w:rsidRPr="003A6D8A">
        <w:t>publicada no Diário Oficial da União</w:t>
      </w:r>
      <w:r>
        <w:t>. (</w:t>
      </w:r>
      <w:proofErr w:type="spellStart"/>
      <w:r>
        <w:t>linkar</w:t>
      </w:r>
      <w:proofErr w:type="spellEnd"/>
      <w:r>
        <w:t xml:space="preserve">: </w:t>
      </w:r>
      <w:hyperlink r:id="rId5" w:history="1">
        <w:r w:rsidRPr="00615D32">
          <w:rPr>
            <w:rStyle w:val="Hyperlink"/>
          </w:rPr>
          <w:t>https://www.in.gov.br/en/web/dou/-/portaria-n-2.516-de-21-de-setembro-de-2020-278695720</w:t>
        </w:r>
      </w:hyperlink>
      <w:r>
        <w:t xml:space="preserve">) </w:t>
      </w:r>
    </w:p>
    <w:p w14:paraId="008EA5C2" w14:textId="77777777" w:rsidR="00D141BC" w:rsidRDefault="00D141BC" w:rsidP="00D141BC">
      <w:r>
        <w:t>Fonte: Casa Civil</w:t>
      </w:r>
    </w:p>
    <w:p w14:paraId="7B79ABB6" w14:textId="77777777" w:rsidR="00D141BC" w:rsidRDefault="00D141BC" w:rsidP="00D141BC">
      <w:r>
        <w:t xml:space="preserve">Fonte de pesquisa: </w:t>
      </w:r>
      <w:hyperlink r:id="rId6" w:history="1">
        <w:r w:rsidRPr="00615D32">
          <w:rPr>
            <w:rStyle w:val="Hyperlink"/>
          </w:rPr>
          <w:t>https://www.gov.br/casacivil/pt-br/assuntos/noticias/2020/setembro/governo-federal-faz-repasse-para-auxilio-a-saude-mental</w:t>
        </w:r>
      </w:hyperlink>
      <w:r>
        <w:t xml:space="preserve"> </w:t>
      </w:r>
    </w:p>
    <w:p w14:paraId="05BD53B7" w14:textId="77777777" w:rsidR="00F5445C" w:rsidRDefault="00F5445C" w:rsidP="00F5445C"/>
    <w:p w14:paraId="4B415664" w14:textId="77777777" w:rsidR="00DC3288" w:rsidRDefault="00DC3288" w:rsidP="00DC3288"/>
    <w:p w14:paraId="249C1C09" w14:textId="77777777" w:rsidR="008B09C6" w:rsidRDefault="00B17865"/>
    <w:sectPr w:rsidR="008B09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083"/>
    <w:rsid w:val="00027083"/>
    <w:rsid w:val="002840EF"/>
    <w:rsid w:val="003E32B6"/>
    <w:rsid w:val="003E731F"/>
    <w:rsid w:val="005B32B0"/>
    <w:rsid w:val="00B17865"/>
    <w:rsid w:val="00D141BC"/>
    <w:rsid w:val="00DC3288"/>
    <w:rsid w:val="00DC798A"/>
    <w:rsid w:val="00F5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A9027"/>
  <w15:chartTrackingRefBased/>
  <w15:docId w15:val="{4A42C51E-F9C3-4ED5-A535-EAD77C03C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28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C328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C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casacivil/pt-br/assuntos/noticias/2020/setembro/governo-federal-faz-repasse-para-auxilio-a-saude-mental" TargetMode="External"/><Relationship Id="rId5" Type="http://schemas.openxmlformats.org/officeDocument/2006/relationships/hyperlink" Target="https://www.in.gov.br/en/web/dou/-/portaria-n-2.516-de-21-de-setembro-de-2020-278695720" TargetMode="External"/><Relationship Id="rId4" Type="http://schemas.openxmlformats.org/officeDocument/2006/relationships/hyperlink" Target="https://www.shutterstock.com/pt/image-photo/pharmacy-theme-capsules-white-antibiotic-pills-598744634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Milton Pereira Barros Filho</cp:lastModifiedBy>
  <cp:revision>2</cp:revision>
  <dcterms:created xsi:type="dcterms:W3CDTF">2020-11-09T20:39:00Z</dcterms:created>
  <dcterms:modified xsi:type="dcterms:W3CDTF">2020-11-09T20:39:00Z</dcterms:modified>
</cp:coreProperties>
</file>